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008E" w14:textId="6A888CC8" w:rsidR="00997DCB" w:rsidRPr="00997DCB" w:rsidRDefault="006375D6" w:rsidP="00997DCB">
      <w:pPr>
        <w:rPr>
          <w:rFonts w:ascii="AvenirNext LT Pro Regular" w:hAnsi="AvenirNext LT Pro Regular"/>
        </w:rPr>
      </w:pPr>
      <w:r>
        <w:rPr>
          <w:rFonts w:ascii="AvenirNext LT Pro Regular" w:hAnsi="AvenirNext LT Pro Regular"/>
          <w:noProof/>
        </w:rPr>
        <w:drawing>
          <wp:anchor distT="0" distB="0" distL="114300" distR="114300" simplePos="0" relativeHeight="251658240" behindDoc="0" locked="0" layoutInCell="1" allowOverlap="1" wp14:anchorId="767A0C57" wp14:editId="6DE4ED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38400" cy="1463040"/>
            <wp:effectExtent l="0" t="0" r="0" b="3810"/>
            <wp:wrapThrough wrapText="bothSides">
              <wp:wrapPolygon edited="0">
                <wp:start x="0" y="0"/>
                <wp:lineTo x="0" y="21375"/>
                <wp:lineTo x="21431" y="21375"/>
                <wp:lineTo x="21431" y="0"/>
                <wp:lineTo x="0" y="0"/>
              </wp:wrapPolygon>
            </wp:wrapThrough>
            <wp:docPr id="2116652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652604" name="Picture 21166526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C05C7" w14:textId="0633ABDA" w:rsidR="00997DCB" w:rsidRDefault="00997DCB" w:rsidP="007C57FC">
      <w:pPr>
        <w:jc w:val="center"/>
        <w:rPr>
          <w:rFonts w:ascii="Arial" w:hAnsi="Arial" w:cs="Arial"/>
          <w:b/>
          <w:sz w:val="28"/>
          <w:szCs w:val="28"/>
        </w:rPr>
      </w:pPr>
    </w:p>
    <w:p w14:paraId="07546E9D" w14:textId="77777777" w:rsidR="00B35B6E" w:rsidRDefault="00B35B6E" w:rsidP="007C57FC">
      <w:pPr>
        <w:jc w:val="center"/>
        <w:rPr>
          <w:rFonts w:ascii="Arial" w:hAnsi="Arial" w:cs="Arial"/>
          <w:b/>
          <w:sz w:val="28"/>
          <w:szCs w:val="28"/>
        </w:rPr>
      </w:pPr>
    </w:p>
    <w:p w14:paraId="6CC673FD" w14:textId="21A3BFBD" w:rsidR="005F0F36" w:rsidRDefault="00E02E23" w:rsidP="006375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Specific Interest</w:t>
      </w:r>
      <w:r w:rsidR="007C57FC" w:rsidRPr="007C57FC">
        <w:rPr>
          <w:rFonts w:ascii="Arial" w:hAnsi="Arial" w:cs="Arial"/>
          <w:b/>
          <w:sz w:val="28"/>
          <w:szCs w:val="28"/>
        </w:rPr>
        <w:t xml:space="preserve"> Grant Evaluation Scoring Rubric</w:t>
      </w:r>
    </w:p>
    <w:p w14:paraId="21FF72F4" w14:textId="77777777" w:rsidR="00B35B6E" w:rsidRPr="007C57FC" w:rsidRDefault="00B35B6E" w:rsidP="007C57F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2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2020 Focus Grant Scoring Rubric"/>
      </w:tblPr>
      <w:tblGrid>
        <w:gridCol w:w="1988"/>
        <w:gridCol w:w="3842"/>
        <w:gridCol w:w="3700"/>
        <w:gridCol w:w="3384"/>
      </w:tblGrid>
      <w:tr w:rsidR="00A9707B" w14:paraId="0362E2E6" w14:textId="77777777" w:rsidTr="007C57FC">
        <w:trPr>
          <w:trHeight w:val="270"/>
          <w:jc w:val="center"/>
        </w:trPr>
        <w:tc>
          <w:tcPr>
            <w:tcW w:w="1988" w:type="dxa"/>
            <w:shd w:val="clear" w:color="auto" w:fill="A9D08E"/>
          </w:tcPr>
          <w:p w14:paraId="145CA2CE" w14:textId="77777777" w:rsidR="00A9707B" w:rsidRDefault="00A9707B" w:rsidP="00AE6C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42" w:type="dxa"/>
            <w:shd w:val="clear" w:color="auto" w:fill="A9D08E"/>
          </w:tcPr>
          <w:p w14:paraId="40DE6FE9" w14:textId="77777777" w:rsidR="00A9707B" w:rsidRDefault="00A9707B" w:rsidP="00AE6CB2">
            <w:pPr>
              <w:pStyle w:val="TableParagraph"/>
              <w:spacing w:before="4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5 (EXCELLENT)</w:t>
            </w:r>
          </w:p>
        </w:tc>
        <w:tc>
          <w:tcPr>
            <w:tcW w:w="3700" w:type="dxa"/>
            <w:shd w:val="clear" w:color="auto" w:fill="A9D08E"/>
          </w:tcPr>
          <w:p w14:paraId="30780487" w14:textId="77777777" w:rsidR="00A9707B" w:rsidRDefault="00A9707B" w:rsidP="00AE6CB2">
            <w:pPr>
              <w:pStyle w:val="TableParagraph"/>
              <w:spacing w:before="4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3 (AVERAGE)</w:t>
            </w:r>
          </w:p>
        </w:tc>
        <w:tc>
          <w:tcPr>
            <w:tcW w:w="3384" w:type="dxa"/>
            <w:shd w:val="clear" w:color="auto" w:fill="A9D08E"/>
          </w:tcPr>
          <w:p w14:paraId="07528271" w14:textId="77777777" w:rsidR="00A9707B" w:rsidRDefault="00A9707B" w:rsidP="00AE6CB2">
            <w:pPr>
              <w:pStyle w:val="TableParagraph"/>
              <w:spacing w:before="4"/>
              <w:ind w:left="41" w:right="-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(POOR)</w:t>
            </w:r>
          </w:p>
        </w:tc>
      </w:tr>
      <w:tr w:rsidR="00A9707B" w14:paraId="71CE57F1" w14:textId="77777777" w:rsidTr="007C57FC">
        <w:trPr>
          <w:cantSplit/>
          <w:trHeight w:val="133"/>
          <w:jc w:val="center"/>
        </w:trPr>
        <w:tc>
          <w:tcPr>
            <w:tcW w:w="1988" w:type="dxa"/>
            <w:shd w:val="clear" w:color="auto" w:fill="A9D08E"/>
          </w:tcPr>
          <w:p w14:paraId="03A74DBA" w14:textId="48BA79FC" w:rsidR="00A9707B" w:rsidRDefault="00E02E23" w:rsidP="00AE6CB2">
            <w:pPr>
              <w:pStyle w:val="TableParagraph"/>
              <w:spacing w:before="4"/>
              <w:rPr>
                <w:sz w:val="20"/>
              </w:rPr>
            </w:pPr>
            <w:r>
              <w:rPr>
                <w:b/>
                <w:sz w:val="20"/>
              </w:rPr>
              <w:t xml:space="preserve">Program Alignment </w:t>
            </w:r>
            <w:r w:rsidR="00A9707B">
              <w:rPr>
                <w:b/>
                <w:sz w:val="20"/>
              </w:rPr>
              <w:t xml:space="preserve"> </w:t>
            </w:r>
          </w:p>
          <w:p w14:paraId="445D8694" w14:textId="77777777" w:rsidR="00A9707B" w:rsidRPr="00264483" w:rsidRDefault="00A9707B" w:rsidP="00AE6CB2">
            <w:pPr>
              <w:pStyle w:val="TableParagraph"/>
              <w:spacing w:before="4"/>
              <w:rPr>
                <w:sz w:val="20"/>
              </w:rPr>
            </w:pPr>
          </w:p>
        </w:tc>
        <w:tc>
          <w:tcPr>
            <w:tcW w:w="3842" w:type="dxa"/>
          </w:tcPr>
          <w:p w14:paraId="5300A379" w14:textId="52BC51B3" w:rsidR="00A9707B" w:rsidRPr="00E20F91" w:rsidRDefault="00E8373A" w:rsidP="00E8373A">
            <w:pPr>
              <w:pStyle w:val="TableParagraph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="0085438C" w:rsidRPr="00E20F91">
              <w:rPr>
                <w:sz w:val="20"/>
                <w:szCs w:val="20"/>
              </w:rPr>
              <w:t xml:space="preserve"> clearly aligns with grant guidelines. Proposal makes a very clear and compelling case about why the </w:t>
            </w:r>
            <w:r>
              <w:rPr>
                <w:sz w:val="20"/>
                <w:szCs w:val="20"/>
              </w:rPr>
              <w:t>program</w:t>
            </w:r>
            <w:r w:rsidR="0085438C" w:rsidRPr="00E20F91">
              <w:rPr>
                <w:sz w:val="20"/>
                <w:szCs w:val="20"/>
              </w:rPr>
              <w:t xml:space="preserve"> is necessary</w:t>
            </w:r>
            <w:r w:rsidR="00E02E23">
              <w:rPr>
                <w:sz w:val="20"/>
                <w:szCs w:val="20"/>
              </w:rPr>
              <w:t xml:space="preserve"> and</w:t>
            </w:r>
            <w:r w:rsidR="0085438C" w:rsidRPr="00E20F91">
              <w:rPr>
                <w:sz w:val="20"/>
                <w:szCs w:val="20"/>
              </w:rPr>
              <w:t xml:space="preserve"> who will benefit</w:t>
            </w:r>
            <w:r w:rsidR="00E02E23">
              <w:rPr>
                <w:sz w:val="20"/>
                <w:szCs w:val="20"/>
              </w:rPr>
              <w:t>.</w:t>
            </w:r>
            <w:r w:rsidR="0085438C" w:rsidRPr="00E20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</w:tcPr>
          <w:p w14:paraId="5A8C2C47" w14:textId="59633AD2" w:rsidR="00A9707B" w:rsidRPr="00E20F91" w:rsidRDefault="00E8373A" w:rsidP="00E20F9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="004513A1" w:rsidRPr="004D34BD">
              <w:rPr>
                <w:sz w:val="20"/>
                <w:szCs w:val="20"/>
              </w:rPr>
              <w:t xml:space="preserve"> is loosely aligned with grant guidelines. Vague description </w:t>
            </w:r>
            <w:r w:rsidR="00E02E23">
              <w:rPr>
                <w:sz w:val="20"/>
                <w:szCs w:val="20"/>
              </w:rPr>
              <w:t>of community need</w:t>
            </w:r>
            <w:r w:rsidR="004513A1">
              <w:rPr>
                <w:sz w:val="20"/>
                <w:szCs w:val="20"/>
              </w:rPr>
              <w:t xml:space="preserve"> and who will benefit</w:t>
            </w:r>
            <w:r w:rsidR="004513A1" w:rsidRPr="004D34BD">
              <w:rPr>
                <w:sz w:val="20"/>
                <w:szCs w:val="20"/>
              </w:rPr>
              <w:t>.</w:t>
            </w:r>
          </w:p>
        </w:tc>
        <w:tc>
          <w:tcPr>
            <w:tcW w:w="3384" w:type="dxa"/>
          </w:tcPr>
          <w:p w14:paraId="4E8B7908" w14:textId="2146AE67" w:rsidR="004513A1" w:rsidRPr="004D34BD" w:rsidRDefault="00E8373A" w:rsidP="004513A1">
            <w:pPr>
              <w:pStyle w:val="TableParagraph"/>
              <w:spacing w:line="256" w:lineRule="auto"/>
              <w:ind w:righ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="004513A1" w:rsidRPr="004D34BD">
              <w:rPr>
                <w:sz w:val="20"/>
                <w:szCs w:val="20"/>
              </w:rPr>
              <w:t xml:space="preserve"> does not align with grant guidelines. Doesn’t provide description of</w:t>
            </w:r>
            <w:r w:rsidR="004513A1">
              <w:rPr>
                <w:sz w:val="20"/>
                <w:szCs w:val="20"/>
              </w:rPr>
              <w:t xml:space="preserve"> or data related to</w:t>
            </w:r>
            <w:r w:rsidR="004513A1" w:rsidRPr="004D34BD">
              <w:rPr>
                <w:sz w:val="20"/>
                <w:szCs w:val="20"/>
              </w:rPr>
              <w:t xml:space="preserve"> local community need.</w:t>
            </w:r>
          </w:p>
          <w:p w14:paraId="57AF0E8F" w14:textId="77777777" w:rsidR="00A9707B" w:rsidRPr="00E20F91" w:rsidRDefault="00A9707B" w:rsidP="004513A1">
            <w:pPr>
              <w:pStyle w:val="TableParagraph"/>
              <w:spacing w:line="256" w:lineRule="auto"/>
              <w:ind w:left="0" w:right="44"/>
              <w:rPr>
                <w:sz w:val="20"/>
                <w:szCs w:val="20"/>
              </w:rPr>
            </w:pPr>
          </w:p>
        </w:tc>
      </w:tr>
      <w:tr w:rsidR="004513A1" w14:paraId="406CBE4F" w14:textId="77777777" w:rsidTr="007C57FC">
        <w:trPr>
          <w:trHeight w:val="2023"/>
          <w:jc w:val="center"/>
        </w:trPr>
        <w:tc>
          <w:tcPr>
            <w:tcW w:w="1988" w:type="dxa"/>
            <w:shd w:val="clear" w:color="auto" w:fill="A9D08E"/>
          </w:tcPr>
          <w:p w14:paraId="1410AA25" w14:textId="25F8E29D" w:rsidR="004513A1" w:rsidRDefault="00E8373A" w:rsidP="004513A1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 w:rsidR="004513A1">
              <w:rPr>
                <w:b/>
                <w:sz w:val="20"/>
              </w:rPr>
              <w:t xml:space="preserve"> Design</w:t>
            </w:r>
            <w:r w:rsidR="00E02E23">
              <w:rPr>
                <w:b/>
                <w:sz w:val="20"/>
              </w:rPr>
              <w:t xml:space="preserve"> </w:t>
            </w:r>
          </w:p>
        </w:tc>
        <w:tc>
          <w:tcPr>
            <w:tcW w:w="3842" w:type="dxa"/>
          </w:tcPr>
          <w:p w14:paraId="5E5C0F01" w14:textId="2CEF7A15" w:rsidR="004513A1" w:rsidRPr="004D34BD" w:rsidRDefault="004513A1" w:rsidP="004513A1">
            <w:pPr>
              <w:pStyle w:val="TableParagraph"/>
              <w:spacing w:before="45" w:line="249" w:lineRule="auto"/>
              <w:ind w:left="96"/>
              <w:jc w:val="center"/>
              <w:rPr>
                <w:sz w:val="20"/>
                <w:szCs w:val="20"/>
              </w:rPr>
            </w:pPr>
            <w:r w:rsidRPr="004D34BD">
              <w:rPr>
                <w:sz w:val="20"/>
                <w:szCs w:val="20"/>
              </w:rPr>
              <w:t xml:space="preserve">The </w:t>
            </w:r>
            <w:r w:rsidR="00E8373A">
              <w:rPr>
                <w:sz w:val="20"/>
                <w:szCs w:val="20"/>
              </w:rPr>
              <w:t>program</w:t>
            </w:r>
            <w:r w:rsidRPr="004D34BD">
              <w:rPr>
                <w:sz w:val="20"/>
                <w:szCs w:val="20"/>
              </w:rPr>
              <w:t xml:space="preserve"> design is clearly and thoughtfully described and addresses </w:t>
            </w:r>
            <w:r>
              <w:rPr>
                <w:sz w:val="20"/>
                <w:szCs w:val="20"/>
              </w:rPr>
              <w:t xml:space="preserve">the identified need, </w:t>
            </w:r>
            <w:r w:rsidRPr="004D34BD">
              <w:rPr>
                <w:sz w:val="20"/>
                <w:szCs w:val="20"/>
              </w:rPr>
              <w:t>barriers faced by the community</w:t>
            </w:r>
            <w:r>
              <w:rPr>
                <w:sz w:val="20"/>
                <w:szCs w:val="20"/>
              </w:rPr>
              <w:t xml:space="preserve">, and how the </w:t>
            </w:r>
            <w:r w:rsidR="00E8373A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 xml:space="preserve"> will increase opportunities</w:t>
            </w:r>
            <w:r w:rsidRPr="004D34BD">
              <w:rPr>
                <w:sz w:val="20"/>
                <w:szCs w:val="20"/>
              </w:rPr>
              <w:t xml:space="preserve"> to thrive. The population to be served is specific and fully described. The </w:t>
            </w:r>
            <w:r w:rsidR="00E8373A">
              <w:rPr>
                <w:sz w:val="20"/>
                <w:szCs w:val="20"/>
              </w:rPr>
              <w:t>program</w:t>
            </w:r>
            <w:r w:rsidRPr="004D34BD">
              <w:rPr>
                <w:sz w:val="20"/>
                <w:szCs w:val="20"/>
              </w:rPr>
              <w:t xml:space="preserve"> design is evidenced-based, best practice, or innovative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0CB870BC" w14:textId="1C7CE223" w:rsidR="004513A1" w:rsidRPr="004D34BD" w:rsidRDefault="004513A1" w:rsidP="004513A1">
            <w:pPr>
              <w:pStyle w:val="TableParagraph"/>
              <w:spacing w:line="256" w:lineRule="auto"/>
              <w:ind w:right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e</w:t>
            </w:r>
            <w:r w:rsidRPr="004D34BD">
              <w:rPr>
                <w:sz w:val="20"/>
                <w:szCs w:val="20"/>
              </w:rPr>
              <w:t xml:space="preserve">lements of the </w:t>
            </w:r>
            <w:r w:rsidR="00E8373A">
              <w:rPr>
                <w:sz w:val="20"/>
                <w:szCs w:val="20"/>
              </w:rPr>
              <w:t>program</w:t>
            </w:r>
            <w:r w:rsidRPr="004D34BD">
              <w:rPr>
                <w:sz w:val="20"/>
                <w:szCs w:val="20"/>
              </w:rPr>
              <w:t xml:space="preserve"> design are not clear. Proposal has a vague description of </w:t>
            </w:r>
            <w:r w:rsidR="00E8373A">
              <w:rPr>
                <w:sz w:val="20"/>
                <w:szCs w:val="20"/>
              </w:rPr>
              <w:t>program</w:t>
            </w:r>
            <w:r w:rsidRPr="004D34BD">
              <w:rPr>
                <w:sz w:val="20"/>
                <w:szCs w:val="20"/>
              </w:rPr>
              <w:t xml:space="preserve"> details and of the population to be served. There is </w:t>
            </w:r>
            <w:r>
              <w:rPr>
                <w:sz w:val="20"/>
                <w:szCs w:val="20"/>
              </w:rPr>
              <w:t>limited</w:t>
            </w:r>
            <w:r w:rsidRPr="004D34BD">
              <w:rPr>
                <w:sz w:val="20"/>
                <w:szCs w:val="20"/>
              </w:rPr>
              <w:t xml:space="preserve"> understanding of the </w:t>
            </w:r>
            <w:r>
              <w:rPr>
                <w:sz w:val="20"/>
                <w:szCs w:val="20"/>
              </w:rPr>
              <w:t xml:space="preserve">need </w:t>
            </w:r>
            <w:r w:rsidRPr="004D34BD">
              <w:rPr>
                <w:sz w:val="20"/>
                <w:szCs w:val="20"/>
              </w:rPr>
              <w:t>and barriers faced by the community</w:t>
            </w:r>
            <w:r>
              <w:rPr>
                <w:sz w:val="20"/>
                <w:szCs w:val="20"/>
              </w:rPr>
              <w:t xml:space="preserve">, and how the </w:t>
            </w:r>
            <w:r w:rsidR="00E8373A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 xml:space="preserve"> will increase opportunities to thrive</w:t>
            </w:r>
            <w:r w:rsidRPr="004D34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4" w:type="dxa"/>
          </w:tcPr>
          <w:p w14:paraId="1AC987D5" w14:textId="572D270E" w:rsidR="004513A1" w:rsidRPr="004D34BD" w:rsidRDefault="004513A1" w:rsidP="004513A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4D34BD">
              <w:rPr>
                <w:sz w:val="20"/>
                <w:szCs w:val="20"/>
              </w:rPr>
              <w:t xml:space="preserve">The </w:t>
            </w:r>
            <w:r w:rsidR="00E8373A">
              <w:rPr>
                <w:sz w:val="20"/>
                <w:szCs w:val="20"/>
              </w:rPr>
              <w:t>program</w:t>
            </w:r>
            <w:r w:rsidRPr="004D34BD">
              <w:rPr>
                <w:sz w:val="20"/>
                <w:szCs w:val="20"/>
              </w:rPr>
              <w:t xml:space="preserve"> design is confusing and poorly described. The population served is omitted or not related to the need. The </w:t>
            </w:r>
            <w:r w:rsidR="00E8373A">
              <w:rPr>
                <w:sz w:val="20"/>
                <w:szCs w:val="20"/>
              </w:rPr>
              <w:t>program</w:t>
            </w:r>
            <w:r w:rsidRPr="004D34BD">
              <w:rPr>
                <w:sz w:val="20"/>
                <w:szCs w:val="20"/>
              </w:rPr>
              <w:t xml:space="preserve"> appears to be outside the organization’s scope of work. The </w:t>
            </w:r>
            <w:r w:rsidR="00E8373A">
              <w:rPr>
                <w:sz w:val="20"/>
                <w:szCs w:val="20"/>
              </w:rPr>
              <w:t>program</w:t>
            </w:r>
            <w:r w:rsidRPr="004D34BD">
              <w:rPr>
                <w:sz w:val="20"/>
                <w:szCs w:val="20"/>
              </w:rPr>
              <w:t xml:space="preserve"> design does not mention </w:t>
            </w:r>
            <w:r>
              <w:rPr>
                <w:sz w:val="20"/>
                <w:szCs w:val="20"/>
              </w:rPr>
              <w:t>needs or</w:t>
            </w:r>
            <w:r w:rsidRPr="004D34BD">
              <w:rPr>
                <w:sz w:val="20"/>
                <w:szCs w:val="20"/>
              </w:rPr>
              <w:t xml:space="preserve"> barriers faced by the community.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2E23" w14:paraId="3A94C322" w14:textId="77777777" w:rsidTr="007C57FC">
        <w:trPr>
          <w:trHeight w:val="1303"/>
          <w:jc w:val="center"/>
        </w:trPr>
        <w:tc>
          <w:tcPr>
            <w:tcW w:w="1988" w:type="dxa"/>
            <w:shd w:val="clear" w:color="auto" w:fill="A9D08E"/>
          </w:tcPr>
          <w:p w14:paraId="26DAAD93" w14:textId="69C36043" w:rsidR="00E02E23" w:rsidRDefault="00E02E23" w:rsidP="00E02E23">
            <w:pPr>
              <w:pStyle w:val="TableParagraph"/>
              <w:spacing w:before="36" w:line="26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Organizational Capacity/</w:t>
            </w:r>
            <w:r w:rsidR="00EB7B8B">
              <w:rPr>
                <w:b/>
                <w:sz w:val="20"/>
              </w:rPr>
              <w:t>Funding Request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42" w:type="dxa"/>
          </w:tcPr>
          <w:p w14:paraId="2E41B73F" w14:textId="44174C53" w:rsidR="00E02E23" w:rsidRPr="004D34BD" w:rsidRDefault="00E02E23" w:rsidP="00EB7B8B">
            <w:pPr>
              <w:pStyle w:val="TableParagraph"/>
              <w:spacing w:before="29" w:line="26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Organizational financial health and </w:t>
            </w:r>
            <w:r w:rsidR="00520BE7">
              <w:rPr>
                <w:sz w:val="20"/>
                <w:szCs w:val="20"/>
              </w:rPr>
              <w:t xml:space="preserve">potential for </w:t>
            </w:r>
            <w:r>
              <w:rPr>
                <w:sz w:val="20"/>
                <w:szCs w:val="20"/>
              </w:rPr>
              <w:t>long-term</w:t>
            </w:r>
            <w:r w:rsidRPr="004D34BD">
              <w:rPr>
                <w:sz w:val="20"/>
                <w:szCs w:val="20"/>
              </w:rPr>
              <w:t xml:space="preserve"> sustainability</w:t>
            </w:r>
            <w:r>
              <w:rPr>
                <w:sz w:val="20"/>
                <w:szCs w:val="20"/>
              </w:rPr>
              <w:t xml:space="preserve"> are strong</w:t>
            </w:r>
            <w:r w:rsidRPr="004D34BD">
              <w:rPr>
                <w:sz w:val="20"/>
                <w:szCs w:val="20"/>
              </w:rPr>
              <w:t>. The organization</w:t>
            </w:r>
            <w:r>
              <w:rPr>
                <w:sz w:val="20"/>
                <w:szCs w:val="20"/>
              </w:rPr>
              <w:t xml:space="preserve"> has required capacity to complete the program and</w:t>
            </w:r>
            <w:r w:rsidRPr="004D34BD">
              <w:rPr>
                <w:sz w:val="20"/>
                <w:szCs w:val="20"/>
              </w:rPr>
              <w:t xml:space="preserve"> demonstr</w:t>
            </w:r>
            <w:r>
              <w:rPr>
                <w:sz w:val="20"/>
                <w:szCs w:val="20"/>
              </w:rPr>
              <w:t>ates a track record of success.</w:t>
            </w:r>
            <w:r w:rsidR="00364040">
              <w:rPr>
                <w:sz w:val="20"/>
                <w:szCs w:val="20"/>
              </w:rPr>
              <w:t xml:space="preserve"> </w:t>
            </w:r>
            <w:r w:rsidR="00364040" w:rsidRPr="6997601E">
              <w:rPr>
                <w:sz w:val="20"/>
                <w:szCs w:val="20"/>
              </w:rPr>
              <w:t>A clear and reasonable pro</w:t>
            </w:r>
            <w:r w:rsidR="00AD5642">
              <w:rPr>
                <w:sz w:val="20"/>
                <w:szCs w:val="20"/>
              </w:rPr>
              <w:t>gram</w:t>
            </w:r>
            <w:r w:rsidR="00364040" w:rsidRPr="6997601E">
              <w:rPr>
                <w:sz w:val="20"/>
                <w:szCs w:val="20"/>
              </w:rPr>
              <w:t xml:space="preserve"> budget is included, and is seeking an appropriate mix of grant funding from other sources.</w:t>
            </w:r>
          </w:p>
        </w:tc>
        <w:tc>
          <w:tcPr>
            <w:tcW w:w="3700" w:type="dxa"/>
          </w:tcPr>
          <w:p w14:paraId="2A1FCA5F" w14:textId="7E5A0C19" w:rsidR="00E02E23" w:rsidRPr="004D34BD" w:rsidRDefault="00E02E23" w:rsidP="00E02E23">
            <w:pPr>
              <w:pStyle w:val="TableParagraph"/>
              <w:spacing w:before="13" w:line="249" w:lineRule="auto"/>
              <w:ind w:left="85" w:right="3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presents </w:t>
            </w:r>
            <w:r w:rsidR="00520BE7">
              <w:rPr>
                <w:sz w:val="20"/>
                <w:szCs w:val="20"/>
              </w:rPr>
              <w:t>vague</w:t>
            </w:r>
            <w:r>
              <w:rPr>
                <w:sz w:val="20"/>
                <w:szCs w:val="20"/>
              </w:rPr>
              <w:t xml:space="preserve"> information on organizational financial health and long-term</w:t>
            </w:r>
            <w:r w:rsidRPr="004D34BD">
              <w:rPr>
                <w:sz w:val="20"/>
                <w:szCs w:val="20"/>
              </w:rPr>
              <w:t xml:space="preserve"> sustainability</w:t>
            </w:r>
            <w:r>
              <w:rPr>
                <w:sz w:val="20"/>
                <w:szCs w:val="20"/>
              </w:rPr>
              <w:t>.</w:t>
            </w:r>
            <w:r w:rsidRPr="004D34BD">
              <w:rPr>
                <w:sz w:val="20"/>
                <w:szCs w:val="20"/>
              </w:rPr>
              <w:t xml:space="preserve"> Applicant presented </w:t>
            </w:r>
            <w:r w:rsidR="00520BE7">
              <w:rPr>
                <w:sz w:val="20"/>
                <w:szCs w:val="20"/>
              </w:rPr>
              <w:t xml:space="preserve">incomplete </w:t>
            </w:r>
            <w:r>
              <w:rPr>
                <w:sz w:val="20"/>
                <w:szCs w:val="20"/>
              </w:rPr>
              <w:t>detail related to need for DCF funding</w:t>
            </w:r>
            <w:r w:rsidRPr="004D34BD">
              <w:rPr>
                <w:sz w:val="20"/>
                <w:szCs w:val="20"/>
              </w:rPr>
              <w:t xml:space="preserve">. Scale of </w:t>
            </w:r>
            <w:r>
              <w:rPr>
                <w:sz w:val="20"/>
                <w:szCs w:val="20"/>
              </w:rPr>
              <w:t>program</w:t>
            </w:r>
            <w:r w:rsidRPr="004D34BD">
              <w:rPr>
                <w:sz w:val="20"/>
                <w:szCs w:val="20"/>
              </w:rPr>
              <w:t xml:space="preserve"> would require funding beyond the DCF, but no other </w:t>
            </w:r>
            <w:r>
              <w:rPr>
                <w:sz w:val="20"/>
                <w:szCs w:val="20"/>
              </w:rPr>
              <w:t>funding sources are identified.</w:t>
            </w:r>
            <w:r w:rsidR="00520BE7">
              <w:rPr>
                <w:sz w:val="20"/>
                <w:szCs w:val="20"/>
              </w:rPr>
              <w:t xml:space="preserve"> Program budget could be more cost-effective.</w:t>
            </w:r>
          </w:p>
        </w:tc>
        <w:tc>
          <w:tcPr>
            <w:tcW w:w="3384" w:type="dxa"/>
          </w:tcPr>
          <w:p w14:paraId="20A37A3A" w14:textId="09E851D7" w:rsidR="00E02E23" w:rsidRDefault="00E02E23" w:rsidP="00E02E23">
            <w:pPr>
              <w:pStyle w:val="TableParagraph"/>
              <w:spacing w:before="29" w:line="256" w:lineRule="auto"/>
              <w:ind w:righ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lacks information on overall financial health and long-term sustainability of organization.</w:t>
            </w:r>
            <w:r w:rsidRPr="004D34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There are concerns about organizational capacity or its ability to successfully complete the program.</w:t>
            </w:r>
            <w:r w:rsidR="00520BE7">
              <w:rPr>
                <w:sz w:val="20"/>
                <w:szCs w:val="20"/>
              </w:rPr>
              <w:t xml:space="preserve"> Budget figures are incomplete and/or</w:t>
            </w:r>
            <w:r w:rsidR="00520BE7" w:rsidRPr="00EB03AE">
              <w:rPr>
                <w:sz w:val="20"/>
                <w:szCs w:val="20"/>
              </w:rPr>
              <w:t xml:space="preserve"> unreasonable.</w:t>
            </w:r>
          </w:p>
        </w:tc>
      </w:tr>
    </w:tbl>
    <w:p w14:paraId="127AD037" w14:textId="75E2E11D" w:rsidR="004F05EB" w:rsidRDefault="004F05EB"/>
    <w:sectPr w:rsidR="004F05EB" w:rsidSect="007C57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36"/>
    <w:rsid w:val="000651C7"/>
    <w:rsid w:val="00191D46"/>
    <w:rsid w:val="00364040"/>
    <w:rsid w:val="003B0250"/>
    <w:rsid w:val="004513A1"/>
    <w:rsid w:val="004F05EB"/>
    <w:rsid w:val="00505021"/>
    <w:rsid w:val="00510B0A"/>
    <w:rsid w:val="00520BE7"/>
    <w:rsid w:val="005F0F36"/>
    <w:rsid w:val="0062201F"/>
    <w:rsid w:val="006375D6"/>
    <w:rsid w:val="006B1713"/>
    <w:rsid w:val="00766CC6"/>
    <w:rsid w:val="007A20E1"/>
    <w:rsid w:val="007C57FC"/>
    <w:rsid w:val="0085438C"/>
    <w:rsid w:val="008D3853"/>
    <w:rsid w:val="00922164"/>
    <w:rsid w:val="00926C56"/>
    <w:rsid w:val="009624C3"/>
    <w:rsid w:val="00997DCB"/>
    <w:rsid w:val="009E7D2B"/>
    <w:rsid w:val="00A81BC6"/>
    <w:rsid w:val="00A9707B"/>
    <w:rsid w:val="00AD5642"/>
    <w:rsid w:val="00B35B6E"/>
    <w:rsid w:val="00C84184"/>
    <w:rsid w:val="00DB155F"/>
    <w:rsid w:val="00E02E23"/>
    <w:rsid w:val="00E20F91"/>
    <w:rsid w:val="00E8373A"/>
    <w:rsid w:val="00EB7B8B"/>
    <w:rsid w:val="00F3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B1CC"/>
  <w15:chartTrackingRefBased/>
  <w15:docId w15:val="{995CD808-8825-414C-81CF-C09872A4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F0F36"/>
    <w:pPr>
      <w:widowControl w:val="0"/>
      <w:autoSpaceDE w:val="0"/>
      <w:autoSpaceDN w:val="0"/>
      <w:spacing w:after="0" w:line="240" w:lineRule="auto"/>
      <w:ind w:left="38"/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9D3CCE328324FB91DBA98B8CD88C4" ma:contentTypeVersion="659" ma:contentTypeDescription="Create a new document." ma:contentTypeScope="" ma:versionID="3a7717bbc38c505b429463dcdfefbf33">
  <xsd:schema xmlns:xsd="http://www.w3.org/2001/XMLSchema" xmlns:xs="http://www.w3.org/2001/XMLSchema" xmlns:p="http://schemas.microsoft.com/office/2006/metadata/properties" xmlns:ns2="c6062fcf-3ff4-4233-9426-8a029f0a4ca6" xmlns:ns3="7d52ef29-5afd-49cf-88f3-2463783a46f7" targetNamespace="http://schemas.microsoft.com/office/2006/metadata/properties" ma:root="true" ma:fieldsID="8cf5fadcfea3efc97f69033d7c47c1c8" ns2:_="" ns3:_="">
    <xsd:import namespace="c6062fcf-3ff4-4233-9426-8a029f0a4ca6"/>
    <xsd:import namespace="7d52ef29-5afd-49cf-88f3-2463783a46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2fcf-3ff4-4233-9426-8a029f0a4c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ede3075-8e85-4cf5-9073-dae365175c0f}" ma:internalName="TaxCatchAll" ma:showField="CatchAllData" ma:web="c6062fcf-3ff4-4233-9426-8a029f0a4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2ef29-5afd-49cf-88f3-2463783a4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c47d13-57f5-4e96-b3af-47df146c3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62fcf-3ff4-4233-9426-8a029f0a4ca6">U4QCPU2MQKP2-112099445-517237</_dlc_DocId>
    <_dlc_DocIdUrl xmlns="c6062fcf-3ff4-4233-9426-8a029f0a4ca6">
      <Url>https://delawarecommunityfoun.sharepoint.com/sites/Company/_layouts/15/DocIdRedir.aspx?ID=U4QCPU2MQKP2-112099445-517237</Url>
      <Description>U4QCPU2MQKP2-112099445-517237</Description>
    </_dlc_DocIdUrl>
    <TaxCatchAll xmlns="c6062fcf-3ff4-4233-9426-8a029f0a4ca6" xsi:nil="true"/>
    <lcf76f155ced4ddcb4097134ff3c332f xmlns="7d52ef29-5afd-49cf-88f3-2463783a4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EF5BF-257F-4C2E-8CD9-5FAB9F751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62fcf-3ff4-4233-9426-8a029f0a4ca6"/>
    <ds:schemaRef ds:uri="7d52ef29-5afd-49cf-88f3-2463783a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116E6-E946-4B87-A1EB-986D8C9C48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E957A3-D285-4C94-B2EE-338920997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3570C-DCE0-40B5-9091-1CBF6DCF54B1}">
  <ds:schemaRefs>
    <ds:schemaRef ds:uri="http://schemas.microsoft.com/office/2006/metadata/properties"/>
    <ds:schemaRef ds:uri="http://schemas.microsoft.com/office/infopath/2007/PartnerControls"/>
    <ds:schemaRef ds:uri="c6062fcf-3ff4-4233-9426-8a029f0a4ca6"/>
    <ds:schemaRef ds:uri="7d52ef29-5afd-49cf-88f3-2463783a46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1965</Characters>
  <Application>Microsoft Office Word</Application>
  <DocSecurity>0</DocSecurity>
  <Lines>81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Rushdan</dc:creator>
  <cp:keywords/>
  <dc:description/>
  <cp:lastModifiedBy>Nadia Gross</cp:lastModifiedBy>
  <cp:revision>2</cp:revision>
  <cp:lastPrinted>2020-01-02T21:32:00Z</cp:lastPrinted>
  <dcterms:created xsi:type="dcterms:W3CDTF">2026-02-27T17:02:00Z</dcterms:created>
  <dcterms:modified xsi:type="dcterms:W3CDTF">2026-02-27T17:02:00Z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0x0101004459D3CCE328324FB91DBA98B8CD88C4</vt:lpwstr>
  </property>
  <property fmtid="{D5CDD505-2E9C-101B-9397-08002B2CF9AE}" pid="3" name="Order">
    <vt:r8>549000</vt:r8>
  </property>
  <property fmtid="{D5CDD505-2E9C-101B-9397-08002B2CF9AE}" pid="4" name="_dlc_DocIdItemGuid">
    <vt:lpwstr>6a552dba-0a07-46d7-826b-3adaaa0616e9</vt:lpwstr>
  </property>
</Properties>
</file>